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13679"/>
      </w:tblGrid>
      <w:tr w:rsidR="0004334A" w:rsidRPr="0004334A" w:rsidTr="0004334A">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12311"/>
            </w:tblGrid>
            <w:tr w:rsidR="0004334A" w:rsidRPr="0004334A">
              <w:trPr>
                <w:tblCellSpacing w:w="0" w:type="dxa"/>
                <w:jc w:val="center"/>
              </w:trPr>
              <w:tc>
                <w:tcPr>
                  <w:tcW w:w="0" w:type="auto"/>
                  <w:hideMark/>
                </w:tcPr>
                <w:p w:rsidR="0004334A" w:rsidRPr="0004334A" w:rsidRDefault="0004334A" w:rsidP="0004334A">
                  <w:pPr>
                    <w:adjustRightInd/>
                    <w:snapToGrid/>
                    <w:spacing w:before="100" w:beforeAutospacing="1" w:after="100" w:afterAutospacing="1" w:line="330" w:lineRule="atLeast"/>
                    <w:rPr>
                      <w:rFonts w:ascii="宋体" w:eastAsia="宋体" w:hAnsi="宋体" w:cs="宋体"/>
                      <w:color w:val="000000"/>
                      <w:spacing w:val="-4"/>
                      <w:sz w:val="24"/>
                      <w:szCs w:val="24"/>
                    </w:rPr>
                  </w:pPr>
                  <w:r w:rsidRPr="0004334A">
                    <w:rPr>
                      <w:rFonts w:ascii="仿宋_GB2312" w:eastAsia="仿宋_GB2312" w:hAnsi="宋体" w:cs="宋体" w:hint="eastAsia"/>
                      <w:color w:val="000000"/>
                      <w:spacing w:val="-4"/>
                      <w:sz w:val="26"/>
                      <w:szCs w:val="26"/>
                    </w:rPr>
                    <w:t>2015年青海省中小学校第二批面向社会公开招聘教师西宁市拟聘用人员名单（第二批）</w:t>
                  </w:r>
                </w:p>
                <w:tbl>
                  <w:tblPr>
                    <w:tblW w:w="11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
                    <w:gridCol w:w="867"/>
                    <w:gridCol w:w="2280"/>
                    <w:gridCol w:w="2545"/>
                    <w:gridCol w:w="1702"/>
                    <w:gridCol w:w="976"/>
                    <w:gridCol w:w="991"/>
                    <w:gridCol w:w="1039"/>
                    <w:gridCol w:w="1003"/>
                  </w:tblGrid>
                  <w:tr w:rsidR="0004334A" w:rsidRPr="0004334A" w:rsidTr="0004334A">
                    <w:tc>
                      <w:tcPr>
                        <w:tcW w:w="11745" w:type="dxa"/>
                        <w:gridSpan w:val="9"/>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36"/>
                            <w:szCs w:val="36"/>
                          </w:rPr>
                          <w:t>2015</w:t>
                        </w:r>
                        <w:r w:rsidRPr="0004334A">
                          <w:rPr>
                            <w:rFonts w:ascii="宋体" w:eastAsia="宋体" w:hAnsi="宋体" w:cs="宋体" w:hint="eastAsia"/>
                            <w:b/>
                            <w:bCs/>
                            <w:sz w:val="36"/>
                            <w:szCs w:val="36"/>
                          </w:rPr>
                          <w:t>年西宁市中小学第二批公开招聘教师</w:t>
                        </w:r>
                        <w:r w:rsidRPr="0004334A">
                          <w:rPr>
                            <w:rFonts w:ascii="‘Courier New‘" w:eastAsia="‘Courier New‘" w:hAnsi="宋体" w:cs="宋体" w:hint="eastAsia"/>
                            <w:b/>
                            <w:bCs/>
                            <w:sz w:val="36"/>
                            <w:szCs w:val="36"/>
                          </w:rPr>
                          <w:t>                       </w:t>
                        </w:r>
                        <w:r w:rsidRPr="0004334A">
                          <w:rPr>
                            <w:rFonts w:ascii="‘Courier New‘" w:eastAsia="‘Courier New‘" w:hAnsi="宋体" w:cs="宋体" w:hint="eastAsia"/>
                            <w:b/>
                            <w:bCs/>
                            <w:sz w:val="36"/>
                          </w:rPr>
                          <w:t> </w:t>
                        </w:r>
                        <w:r w:rsidRPr="0004334A">
                          <w:rPr>
                            <w:rFonts w:ascii="宋体" w:eastAsia="宋体" w:hAnsi="宋体" w:cs="宋体" w:hint="eastAsia"/>
                            <w:b/>
                            <w:bCs/>
                            <w:sz w:val="36"/>
                            <w:szCs w:val="36"/>
                          </w:rPr>
                          <w:t>拟聘用人员名单</w:t>
                        </w:r>
                        <w:r w:rsidRPr="0004334A">
                          <w:rPr>
                            <w:rFonts w:ascii="‘Courier New‘" w:eastAsia="‘Courier New‘" w:hAnsi="宋体" w:cs="宋体" w:hint="eastAsia"/>
                            <w:b/>
                            <w:bCs/>
                            <w:sz w:val="36"/>
                          </w:rPr>
                          <w:t> </w:t>
                        </w:r>
                        <w:r w:rsidRPr="0004334A">
                          <w:rPr>
                            <w:rFonts w:ascii="宋体" w:eastAsia="宋体" w:hAnsi="宋体" w:cs="宋体" w:hint="eastAsia"/>
                            <w:b/>
                            <w:bCs/>
                            <w:sz w:val="36"/>
                            <w:szCs w:val="36"/>
                          </w:rPr>
                          <w:t>（第二批）</w:t>
                        </w:r>
                        <w:r w:rsidRPr="0004334A">
                          <w:rPr>
                            <w:rFonts w:ascii="‘Courier New‘" w:eastAsia="‘Courier New‘" w:hAnsi="宋体" w:cs="宋体" w:hint="eastAsia"/>
                            <w:b/>
                            <w:bCs/>
                            <w:sz w:val="36"/>
                            <w:szCs w:val="36"/>
                          </w:rPr>
                          <w:t>    </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sz w:val="28"/>
                            <w:szCs w:val="28"/>
                          </w:rPr>
                          <w:t>岗位：中小学教师西宁市城东区小学教师语文</w:t>
                        </w:r>
                        <w:r w:rsidRPr="0004334A">
                          <w:rPr>
                            <w:rFonts w:ascii="‘Courier New‘" w:eastAsia="‘Courier New‘" w:hAnsi="宋体" w:cs="宋体" w:hint="eastAsia"/>
                            <w:sz w:val="28"/>
                            <w:szCs w:val="28"/>
                          </w:rPr>
                          <w:t>(</w:t>
                        </w:r>
                        <w:r w:rsidRPr="0004334A">
                          <w:rPr>
                            <w:rFonts w:ascii="宋体" w:eastAsia="宋体" w:hAnsi="宋体" w:cs="宋体" w:hint="eastAsia"/>
                            <w:sz w:val="28"/>
                            <w:szCs w:val="28"/>
                          </w:rPr>
                          <w:t>面向全省</w:t>
                        </w:r>
                        <w:r w:rsidRPr="0004334A">
                          <w:rPr>
                            <w:rFonts w:ascii="‘Courier New‘" w:eastAsia="‘Courier New‘" w:hAnsi="宋体" w:cs="宋体" w:hint="eastAsia"/>
                            <w:sz w:val="28"/>
                            <w:szCs w:val="28"/>
                          </w:rPr>
                          <w:t>)7</w:t>
                        </w:r>
                        <w:r w:rsidRPr="0004334A">
                          <w:rPr>
                            <w:rFonts w:ascii="宋体" w:eastAsia="宋体" w:hAnsi="宋体" w:cs="宋体" w:hint="eastAsia"/>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sz w:val="28"/>
                            <w:szCs w:val="28"/>
                          </w:rPr>
                          <w:t>9</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sz w:val="28"/>
                            <w:szCs w:val="28"/>
                          </w:rPr>
                          <w:t>张媛媛</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sz w:val="28"/>
                            <w:szCs w:val="28"/>
                          </w:rPr>
                          <w:t>01020204320</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66.20</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78.40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46.34</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23.52</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69.86</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岗位：中小学教师西宁市城东区小学教师美术</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面向全省</w:t>
                        </w:r>
                        <w:r w:rsidRPr="0004334A">
                          <w:rPr>
                            <w:rFonts w:ascii="‘Courier New‘" w:eastAsia="‘Courier New‘" w:hAnsi="宋体" w:cs="宋体" w:hint="eastAsia"/>
                            <w:color w:val="000000"/>
                            <w:sz w:val="28"/>
                            <w:szCs w:val="28"/>
                          </w:rPr>
                          <w:t>)1</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2</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sz w:val="28"/>
                            <w:szCs w:val="28"/>
                          </w:rPr>
                          <w:t>李善蕾</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sz w:val="28"/>
                            <w:szCs w:val="28"/>
                          </w:rPr>
                          <w:t>01030809307</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60.92</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82.80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42.64</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24.84</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Courier New‘" w:eastAsia="‘Courier New‘" w:hAnsi="宋体" w:cs="宋体" w:hint="eastAsia"/>
                            <w:b/>
                            <w:bCs/>
                            <w:sz w:val="28"/>
                            <w:szCs w:val="28"/>
                          </w:rPr>
                          <w:t>67.48</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岗位：中小学教师西宁市城东区小学教师科学</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面向全省</w:t>
                        </w:r>
                        <w:r w:rsidRPr="0004334A">
                          <w:rPr>
                            <w:rFonts w:ascii="‘Courier New‘" w:eastAsia="‘Courier New‘" w:hAnsi="宋体" w:cs="宋体" w:hint="eastAsia"/>
                            <w:color w:val="000000"/>
                            <w:sz w:val="28"/>
                            <w:szCs w:val="28"/>
                          </w:rPr>
                          <w:t>)3</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w:t>
                        </w:r>
                        <w:r w:rsidRPr="0004334A">
                          <w:rPr>
                            <w:rFonts w:ascii="宋体" w:eastAsia="宋体" w:hAnsi="宋体" w:cs="宋体" w:hint="eastAsia"/>
                            <w:b/>
                            <w:bCs/>
                            <w:color w:val="000000"/>
                            <w:sz w:val="28"/>
                            <w:szCs w:val="28"/>
                          </w:rPr>
                          <w:lastRenderedPageBreak/>
                          <w:t>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lastRenderedPageBreak/>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w:t>
                        </w:r>
                        <w:r w:rsidRPr="0004334A">
                          <w:rPr>
                            <w:rFonts w:ascii="宋体" w:eastAsia="宋体" w:hAnsi="宋体" w:cs="宋体" w:hint="eastAsia"/>
                            <w:b/>
                            <w:bCs/>
                            <w:color w:val="000000"/>
                            <w:sz w:val="28"/>
                            <w:szCs w:val="28"/>
                          </w:rPr>
                          <w:lastRenderedPageBreak/>
                          <w:t>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lastRenderedPageBreak/>
                          <w:t>笔试成绩的</w:t>
                        </w:r>
                        <w:r w:rsidRPr="0004334A">
                          <w:rPr>
                            <w:rFonts w:ascii="‘Courier New‘" w:eastAsia="‘Courier New‘" w:hAnsi="宋体" w:cs="宋体" w:hint="eastAsia"/>
                            <w:b/>
                            <w:bCs/>
                            <w:color w:val="000000"/>
                            <w:sz w:val="28"/>
                            <w:szCs w:val="28"/>
                          </w:rPr>
                          <w:lastRenderedPageBreak/>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lastRenderedPageBreak/>
                          <w:t>面试成绩的</w:t>
                        </w:r>
                        <w:r w:rsidRPr="0004334A">
                          <w:rPr>
                            <w:rFonts w:ascii="‘Courier New‘" w:eastAsia="‘Courier New‘" w:hAnsi="宋体" w:cs="宋体" w:hint="eastAsia"/>
                            <w:b/>
                            <w:bCs/>
                            <w:color w:val="000000"/>
                            <w:sz w:val="28"/>
                            <w:szCs w:val="28"/>
                          </w:rPr>
                          <w:lastRenderedPageBreak/>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lastRenderedPageBreak/>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lastRenderedPageBreak/>
                          <w:t>4</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王琳</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01010903323</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56.88</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86.60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39.82</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25.98</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65.80</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岗位：中小学教师西宁市城中区小学教师语文</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面向全国</w:t>
                        </w:r>
                        <w:r w:rsidRPr="0004334A">
                          <w:rPr>
                            <w:rFonts w:ascii="‘Courier New‘" w:eastAsia="‘Courier New‘" w:hAnsi="宋体" w:cs="宋体" w:hint="eastAsia"/>
                            <w:color w:val="000000"/>
                            <w:sz w:val="28"/>
                            <w:szCs w:val="28"/>
                          </w:rPr>
                          <w:t>)7</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董立娟</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01020206017</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64.80</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85.20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45.36</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25.56</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70.92</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岗位：中小学教师西宁市城中区小学教师英语</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面向全国</w:t>
                        </w:r>
                        <w:r w:rsidRPr="0004334A">
                          <w:rPr>
                            <w:rFonts w:ascii="‘Courier New‘" w:eastAsia="‘Courier New‘" w:hAnsi="宋体" w:cs="宋体" w:hint="eastAsia"/>
                            <w:color w:val="000000"/>
                            <w:sz w:val="28"/>
                            <w:szCs w:val="28"/>
                          </w:rPr>
                          <w:t>)2</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2</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陈文婧</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01010401414</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75.16</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81.60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52.61</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24.48</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77.09</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3</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金环</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01010400702</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75.04</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80.60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52.53</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24.18</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76.71</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岗位：中小学教师西宁市城中区小学教师音乐</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面向全国</w:t>
                        </w:r>
                        <w:r w:rsidRPr="0004334A">
                          <w:rPr>
                            <w:rFonts w:ascii="‘Courier New‘" w:eastAsia="‘Courier New‘" w:hAnsi="宋体" w:cs="宋体" w:hint="eastAsia"/>
                            <w:color w:val="000000"/>
                            <w:sz w:val="28"/>
                            <w:szCs w:val="28"/>
                          </w:rPr>
                          <w:t>)4</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lastRenderedPageBreak/>
                          <w:t>7</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雷蕾</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01010700316</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63.08</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76.60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44.16</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22.98</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67.14</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岗位：中小学教师西宁市湟中县初中教师英语</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面向全省</w:t>
                        </w:r>
                        <w:r w:rsidRPr="0004334A">
                          <w:rPr>
                            <w:rFonts w:ascii="‘Courier New‘" w:eastAsia="‘Courier New‘" w:hAnsi="宋体" w:cs="宋体" w:hint="eastAsia"/>
                            <w:color w:val="000000"/>
                            <w:sz w:val="28"/>
                            <w:szCs w:val="28"/>
                          </w:rPr>
                          <w:t>)2</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3</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旺茂</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01011600413</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63.50</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83.60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44.45</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25.08</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69.53</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r w:rsidR="0004334A" w:rsidRPr="0004334A" w:rsidTr="0004334A">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岗位：中小学教师西宁市湟中县初中教师音乐</w:t>
                        </w:r>
                        <w:r w:rsidRPr="0004334A">
                          <w:rPr>
                            <w:rFonts w:ascii="‘Courier New‘" w:eastAsia="‘Courier New‘" w:hAnsi="宋体" w:cs="宋体" w:hint="eastAsia"/>
                            <w:color w:val="000000"/>
                            <w:sz w:val="28"/>
                            <w:szCs w:val="28"/>
                          </w:rPr>
                          <w:t>(</w:t>
                        </w:r>
                        <w:r w:rsidRPr="0004334A">
                          <w:rPr>
                            <w:rFonts w:ascii="宋体" w:eastAsia="宋体" w:hAnsi="宋体" w:cs="宋体" w:hint="eastAsia"/>
                            <w:color w:val="000000"/>
                            <w:sz w:val="28"/>
                            <w:szCs w:val="28"/>
                          </w:rPr>
                          <w:t>面向全省</w:t>
                        </w:r>
                        <w:r w:rsidRPr="0004334A">
                          <w:rPr>
                            <w:rFonts w:ascii="‘Courier New‘" w:eastAsia="‘Courier New‘" w:hAnsi="宋体" w:cs="宋体" w:hint="eastAsia"/>
                            <w:color w:val="000000"/>
                            <w:sz w:val="28"/>
                            <w:szCs w:val="28"/>
                          </w:rPr>
                          <w:t>)1</w:t>
                        </w:r>
                        <w:r w:rsidRPr="0004334A">
                          <w:rPr>
                            <w:rFonts w:ascii="宋体" w:eastAsia="宋体" w:hAnsi="宋体" w:cs="宋体" w:hint="eastAsia"/>
                            <w:color w:val="000000"/>
                            <w:sz w:val="28"/>
                            <w:szCs w:val="28"/>
                          </w:rPr>
                          <w:t>名</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after="0"/>
                          <w:rPr>
                            <w:rFonts w:ascii="宋体" w:eastAsia="宋体" w:hAnsi="宋体" w:cs="宋体"/>
                            <w:sz w:val="24"/>
                            <w:szCs w:val="24"/>
                          </w:rPr>
                        </w:pP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序号</w:t>
                        </w:r>
                      </w:p>
                    </w:tc>
                    <w:tc>
                      <w:tcPr>
                        <w:tcW w:w="90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姓</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名</w:t>
                        </w:r>
                      </w:p>
                    </w:tc>
                    <w:tc>
                      <w:tcPr>
                        <w:tcW w:w="19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准考证号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17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w:t>
                        </w:r>
                        <w:r w:rsidRPr="0004334A">
                          <w:rPr>
                            <w:rFonts w:ascii="‘Courier New‘" w:eastAsia="‘Courier New‘" w:hAnsi="宋体" w:cs="宋体" w:hint="eastAsia"/>
                            <w:b/>
                            <w:bCs/>
                            <w:color w:val="000000"/>
                            <w:sz w:val="28"/>
                            <w:szCs w:val="28"/>
                          </w:rPr>
                          <w:t>    </w:t>
                        </w:r>
                        <w:r w:rsidRPr="0004334A">
                          <w:rPr>
                            <w:rFonts w:ascii="宋体" w:eastAsia="宋体" w:hAnsi="宋体" w:cs="宋体" w:hint="eastAsia"/>
                            <w:b/>
                            <w:bCs/>
                            <w:color w:val="000000"/>
                            <w:sz w:val="28"/>
                            <w:szCs w:val="28"/>
                          </w:rPr>
                          <w:t>成绩</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笔试成绩的</w:t>
                        </w:r>
                        <w:r w:rsidRPr="0004334A">
                          <w:rPr>
                            <w:rFonts w:ascii="‘Courier New‘" w:eastAsia="‘Courier New‘" w:hAnsi="宋体" w:cs="宋体" w:hint="eastAsia"/>
                            <w:b/>
                            <w:bCs/>
                            <w:color w:val="000000"/>
                            <w:sz w:val="28"/>
                            <w:szCs w:val="28"/>
                          </w:rPr>
                          <w:t>70%</w:t>
                        </w:r>
                      </w:p>
                    </w:tc>
                    <w:tc>
                      <w:tcPr>
                        <w:tcW w:w="138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面试成绩的</w:t>
                        </w:r>
                        <w:r w:rsidRPr="0004334A">
                          <w:rPr>
                            <w:rFonts w:ascii="‘Courier New‘" w:eastAsia="‘Courier New‘" w:hAnsi="宋体" w:cs="宋体" w:hint="eastAsia"/>
                            <w:b/>
                            <w:bCs/>
                            <w:color w:val="000000"/>
                            <w:sz w:val="28"/>
                            <w:szCs w:val="28"/>
                          </w:rPr>
                          <w:t>30%</w:t>
                        </w:r>
                      </w:p>
                    </w:tc>
                    <w:tc>
                      <w:tcPr>
                        <w:tcW w:w="1650"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总成绩</w:t>
                        </w:r>
                      </w:p>
                    </w:tc>
                    <w:tc>
                      <w:tcPr>
                        <w:tcW w:w="1635" w:type="dxa"/>
                        <w:tcBorders>
                          <w:top w:val="outset" w:sz="6" w:space="0" w:color="auto"/>
                          <w:left w:val="outset" w:sz="6" w:space="0" w:color="auto"/>
                          <w:bottom w:val="outset" w:sz="6" w:space="0" w:color="auto"/>
                          <w:right w:val="outset" w:sz="6" w:space="0" w:color="auto"/>
                        </w:tcBorders>
                        <w:vAlign w:val="center"/>
                        <w:hideMark/>
                      </w:tcPr>
                      <w:p w:rsidR="0004334A" w:rsidRPr="0004334A" w:rsidRDefault="0004334A" w:rsidP="0004334A">
                        <w:pPr>
                          <w:adjustRightInd/>
                          <w:snapToGrid/>
                          <w:spacing w:before="100" w:beforeAutospacing="1" w:after="100" w:afterAutospacing="1"/>
                          <w:jc w:val="center"/>
                          <w:rPr>
                            <w:rFonts w:ascii="宋体" w:eastAsia="宋体" w:hAnsi="宋体" w:cs="宋体"/>
                            <w:sz w:val="24"/>
                            <w:szCs w:val="24"/>
                          </w:rPr>
                        </w:pPr>
                        <w:r w:rsidRPr="0004334A">
                          <w:rPr>
                            <w:rFonts w:ascii="宋体" w:eastAsia="宋体" w:hAnsi="宋体" w:cs="宋体" w:hint="eastAsia"/>
                            <w:b/>
                            <w:bCs/>
                            <w:color w:val="000000"/>
                            <w:sz w:val="28"/>
                            <w:szCs w:val="28"/>
                          </w:rPr>
                          <w:t>备</w:t>
                        </w:r>
                        <w:r w:rsidRPr="0004334A">
                          <w:rPr>
                            <w:rFonts w:ascii="‘Courier New‘" w:eastAsia="‘Courier New‘" w:hAnsi="宋体" w:cs="宋体" w:hint="eastAsia"/>
                            <w:b/>
                            <w:bCs/>
                            <w:color w:val="000000"/>
                            <w:sz w:val="28"/>
                          </w:rPr>
                          <w:t> </w:t>
                        </w:r>
                        <w:r w:rsidRPr="0004334A">
                          <w:rPr>
                            <w:rFonts w:ascii="宋体" w:eastAsia="宋体" w:hAnsi="宋体" w:cs="宋体" w:hint="eastAsia"/>
                            <w:b/>
                            <w:bCs/>
                            <w:color w:val="000000"/>
                            <w:sz w:val="28"/>
                            <w:szCs w:val="28"/>
                          </w:rPr>
                          <w:t>注</w:t>
                        </w:r>
                      </w:p>
                    </w:tc>
                  </w:tr>
                  <w:tr w:rsidR="0004334A" w:rsidRPr="0004334A" w:rsidTr="0004334A">
                    <w:tc>
                      <w:tcPr>
                        <w:tcW w:w="51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color w:val="000000"/>
                            <w:sz w:val="28"/>
                            <w:szCs w:val="28"/>
                          </w:rPr>
                          <w:t>2</w:t>
                        </w:r>
                      </w:p>
                    </w:tc>
                    <w:tc>
                      <w:tcPr>
                        <w:tcW w:w="90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方文君</w:t>
                        </w:r>
                      </w:p>
                    </w:tc>
                    <w:tc>
                      <w:tcPr>
                        <w:tcW w:w="19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Courier New‘" w:eastAsia="‘Courier New‘" w:hAnsi="宋体" w:cs="宋体" w:hint="eastAsia"/>
                            <w:color w:val="000000"/>
                            <w:sz w:val="28"/>
                            <w:szCs w:val="28"/>
                          </w:rPr>
                          <w:t>01022507204</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55.24</w:t>
                        </w:r>
                      </w:p>
                    </w:tc>
                    <w:tc>
                      <w:tcPr>
                        <w:tcW w:w="117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89.10</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38.67</w:t>
                        </w:r>
                      </w:p>
                    </w:tc>
                    <w:tc>
                      <w:tcPr>
                        <w:tcW w:w="138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26.73</w:t>
                        </w:r>
                      </w:p>
                    </w:tc>
                    <w:tc>
                      <w:tcPr>
                        <w:tcW w:w="1650"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jc w:val="right"/>
                          <w:rPr>
                            <w:rFonts w:ascii="宋体" w:eastAsia="宋体" w:hAnsi="宋体" w:cs="宋体"/>
                            <w:sz w:val="24"/>
                            <w:szCs w:val="24"/>
                          </w:rPr>
                        </w:pPr>
                        <w:r w:rsidRPr="0004334A">
                          <w:rPr>
                            <w:rFonts w:ascii="‘Courier New‘" w:eastAsia="‘Courier New‘" w:hAnsi="宋体" w:cs="宋体" w:hint="eastAsia"/>
                            <w:b/>
                            <w:bCs/>
                            <w:color w:val="000000"/>
                            <w:sz w:val="28"/>
                            <w:szCs w:val="28"/>
                          </w:rPr>
                          <w:t>65.40</w:t>
                        </w:r>
                      </w:p>
                    </w:tc>
                    <w:tc>
                      <w:tcPr>
                        <w:tcW w:w="1635" w:type="dxa"/>
                        <w:tcBorders>
                          <w:top w:val="outset" w:sz="6" w:space="0" w:color="auto"/>
                          <w:left w:val="outset" w:sz="6" w:space="0" w:color="auto"/>
                          <w:bottom w:val="outset" w:sz="6" w:space="0" w:color="auto"/>
                          <w:right w:val="outset" w:sz="6" w:space="0" w:color="auto"/>
                        </w:tcBorders>
                        <w:vAlign w:val="bottom"/>
                        <w:hideMark/>
                      </w:tcPr>
                      <w:p w:rsidR="0004334A" w:rsidRPr="0004334A" w:rsidRDefault="0004334A" w:rsidP="0004334A">
                        <w:pPr>
                          <w:adjustRightInd/>
                          <w:snapToGrid/>
                          <w:spacing w:before="100" w:beforeAutospacing="1" w:after="100" w:afterAutospacing="1"/>
                          <w:rPr>
                            <w:rFonts w:ascii="宋体" w:eastAsia="宋体" w:hAnsi="宋体" w:cs="宋体"/>
                            <w:sz w:val="24"/>
                            <w:szCs w:val="24"/>
                          </w:rPr>
                        </w:pPr>
                        <w:r w:rsidRPr="0004334A">
                          <w:rPr>
                            <w:rFonts w:ascii="宋体" w:eastAsia="宋体" w:hAnsi="宋体" w:cs="宋体" w:hint="eastAsia"/>
                            <w:color w:val="000000"/>
                            <w:sz w:val="28"/>
                            <w:szCs w:val="28"/>
                          </w:rPr>
                          <w:t>拟聘用</w:t>
                        </w:r>
                      </w:p>
                    </w:tc>
                  </w:tr>
                </w:tbl>
                <w:p w:rsidR="0004334A" w:rsidRPr="0004334A" w:rsidRDefault="0004334A" w:rsidP="0004334A">
                  <w:pPr>
                    <w:adjustRightInd/>
                    <w:snapToGrid/>
                    <w:spacing w:after="0"/>
                    <w:rPr>
                      <w:rFonts w:ascii="微软雅黑" w:hAnsi="微软雅黑" w:cs="宋体"/>
                      <w:color w:val="000000"/>
                      <w:spacing w:val="-4"/>
                    </w:rPr>
                  </w:pPr>
                </w:p>
              </w:tc>
            </w:tr>
          </w:tbl>
          <w:p w:rsidR="0004334A" w:rsidRPr="0004334A" w:rsidRDefault="0004334A" w:rsidP="0004334A">
            <w:pPr>
              <w:adjustRightInd/>
              <w:snapToGrid/>
              <w:spacing w:after="0"/>
              <w:rPr>
                <w:rFonts w:ascii="Simsun" w:eastAsia="宋体" w:hAnsi="Simsun" w:cs="宋体"/>
                <w:color w:val="000000"/>
                <w:sz w:val="27"/>
                <w:szCs w:val="27"/>
              </w:rPr>
            </w:pPr>
          </w:p>
        </w:tc>
      </w:tr>
      <w:tr w:rsidR="0004334A" w:rsidRPr="0004334A" w:rsidTr="0004334A">
        <w:trPr>
          <w:trHeight w:val="450"/>
          <w:tblCellSpacing w:w="0" w:type="dxa"/>
          <w:jc w:val="center"/>
        </w:trPr>
        <w:tc>
          <w:tcPr>
            <w:tcW w:w="0" w:type="auto"/>
            <w:shd w:val="clear" w:color="auto" w:fill="FFFFFF"/>
            <w:vAlign w:val="center"/>
            <w:hideMark/>
          </w:tcPr>
          <w:p w:rsidR="0004334A" w:rsidRPr="0004334A" w:rsidRDefault="0004334A" w:rsidP="0004334A">
            <w:pPr>
              <w:adjustRightInd/>
              <w:snapToGrid/>
              <w:spacing w:after="0"/>
              <w:jc w:val="center"/>
              <w:rPr>
                <w:rFonts w:ascii="Simsun" w:eastAsia="宋体" w:hAnsi="Simsun" w:cs="宋体"/>
                <w:color w:val="000000"/>
                <w:sz w:val="27"/>
                <w:szCs w:val="27"/>
              </w:rPr>
            </w:pPr>
          </w:p>
        </w:tc>
      </w:tr>
      <w:tr w:rsidR="0004334A" w:rsidRPr="0004334A" w:rsidTr="0004334A">
        <w:trPr>
          <w:tblCellSpacing w:w="0" w:type="dxa"/>
          <w:jc w:val="center"/>
        </w:trPr>
        <w:tc>
          <w:tcPr>
            <w:tcW w:w="0" w:type="auto"/>
            <w:shd w:val="clear" w:color="auto" w:fill="FFFFFF"/>
            <w:vAlign w:val="center"/>
            <w:hideMark/>
          </w:tcPr>
          <w:p w:rsidR="0004334A" w:rsidRPr="0004334A" w:rsidRDefault="0004334A" w:rsidP="0004334A">
            <w:pPr>
              <w:adjustRightInd/>
              <w:snapToGrid/>
              <w:spacing w:after="0"/>
              <w:rPr>
                <w:rFonts w:ascii="Simsun" w:eastAsia="宋体" w:hAnsi="Simsun" w:cs="宋体"/>
                <w:color w:val="000000"/>
                <w:sz w:val="27"/>
                <w:szCs w:val="27"/>
              </w:rPr>
            </w:pPr>
          </w:p>
        </w:tc>
      </w:tr>
    </w:tbl>
    <w:p w:rsidR="004358AB" w:rsidRDefault="004358AB" w:rsidP="00D31D50">
      <w:pPr>
        <w:spacing w:line="220" w:lineRule="atLeast"/>
      </w:pPr>
    </w:p>
    <w:sectPr w:rsidR="004358AB" w:rsidSect="00693597">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汉仪乐喵体简"/>
    <w:panose1 w:val="00000000000000000000"/>
    <w:charset w:val="86"/>
    <w:family w:val="roman"/>
    <w:notTrueType/>
    <w:pitch w:val="default"/>
    <w:sig w:usb0="00000001" w:usb1="080E0000" w:usb2="00000010" w:usb3="00000000" w:csb0="00040000" w:csb1="00000000"/>
  </w:font>
  <w:font w:name="‘Courier New‘">
    <w:altName w:val="汉仪乐喵体简"/>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4334A"/>
    <w:rsid w:val="00296800"/>
    <w:rsid w:val="00323B43"/>
    <w:rsid w:val="003D37D8"/>
    <w:rsid w:val="00426133"/>
    <w:rsid w:val="004358AB"/>
    <w:rsid w:val="0069359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34A"/>
  </w:style>
</w:styles>
</file>

<file path=word/webSettings.xml><?xml version="1.0" encoding="utf-8"?>
<w:webSettings xmlns:r="http://schemas.openxmlformats.org/officeDocument/2006/relationships" xmlns:w="http://schemas.openxmlformats.org/wordprocessingml/2006/main">
  <w:divs>
    <w:div w:id="1395549437">
      <w:bodyDiv w:val="1"/>
      <w:marLeft w:val="0"/>
      <w:marRight w:val="0"/>
      <w:marTop w:val="0"/>
      <w:marBottom w:val="0"/>
      <w:divBdr>
        <w:top w:val="none" w:sz="0" w:space="0" w:color="auto"/>
        <w:left w:val="none" w:sz="0" w:space="0" w:color="auto"/>
        <w:bottom w:val="none" w:sz="0" w:space="0" w:color="auto"/>
        <w:right w:val="none" w:sz="0" w:space="0" w:color="auto"/>
      </w:divBdr>
      <w:divsChild>
        <w:div w:id="79764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2015-11-26T13:24:00Z</dcterms:modified>
</cp:coreProperties>
</file>