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u w:val="none"/>
          <w:shd w:val="clear" w:fill="FFFFFF"/>
        </w:rPr>
        <w:t>2019年泉州市洛江区公立学校专项公开招聘教师岗位信息表（二）</w:t>
      </w:r>
    </w:p>
    <w:tbl>
      <w:tblPr>
        <w:tblW w:w="8005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1"/>
        <w:gridCol w:w="561"/>
        <w:gridCol w:w="561"/>
        <w:gridCol w:w="501"/>
        <w:gridCol w:w="415"/>
        <w:gridCol w:w="382"/>
        <w:gridCol w:w="398"/>
        <w:gridCol w:w="487"/>
        <w:gridCol w:w="758"/>
        <w:gridCol w:w="509"/>
        <w:gridCol w:w="443"/>
        <w:gridCol w:w="1161"/>
        <w:gridCol w:w="641"/>
        <w:gridCol w:w="80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6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岗位代码</w:t>
            </w:r>
          </w:p>
        </w:tc>
        <w:tc>
          <w:tcPr>
            <w:tcW w:w="531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招聘单位</w:t>
            </w:r>
          </w:p>
        </w:tc>
        <w:tc>
          <w:tcPr>
            <w:tcW w:w="531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招聘岗位</w:t>
            </w:r>
          </w:p>
        </w:tc>
        <w:tc>
          <w:tcPr>
            <w:tcW w:w="471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岗位最高级别</w:t>
            </w:r>
          </w:p>
        </w:tc>
        <w:tc>
          <w:tcPr>
            <w:tcW w:w="385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招聘人数</w:t>
            </w:r>
          </w:p>
        </w:tc>
        <w:tc>
          <w:tcPr>
            <w:tcW w:w="4749" w:type="dxa"/>
            <w:gridSpan w:val="8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所  需  资  格  条  件</w:t>
            </w:r>
          </w:p>
        </w:tc>
        <w:tc>
          <w:tcPr>
            <w:tcW w:w="762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3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3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47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8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性别</w:t>
            </w:r>
          </w:p>
        </w:tc>
        <w:tc>
          <w:tcPr>
            <w:tcW w:w="368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户籍要求</w:t>
            </w:r>
          </w:p>
        </w:tc>
        <w:tc>
          <w:tcPr>
            <w:tcW w:w="2167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第3类报考对象最低学历、学位要求</w:t>
            </w:r>
          </w:p>
        </w:tc>
        <w:tc>
          <w:tcPr>
            <w:tcW w:w="1131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专业</w:t>
            </w:r>
          </w:p>
        </w:tc>
        <w:tc>
          <w:tcPr>
            <w:tcW w:w="611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其他条件</w:t>
            </w:r>
          </w:p>
        </w:tc>
        <w:tc>
          <w:tcPr>
            <w:tcW w:w="76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3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3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47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8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45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i w:val="0"/>
                <w:caps w:val="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学历类别</w:t>
            </w:r>
          </w:p>
        </w:tc>
        <w:tc>
          <w:tcPr>
            <w:tcW w:w="72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i w:val="0"/>
                <w:caps w:val="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是否要求师范类毕业生</w:t>
            </w:r>
          </w:p>
        </w:tc>
        <w:tc>
          <w:tcPr>
            <w:tcW w:w="4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i w:val="0"/>
                <w:caps w:val="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学历</w:t>
            </w:r>
          </w:p>
        </w:tc>
        <w:tc>
          <w:tcPr>
            <w:tcW w:w="41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i w:val="0"/>
                <w:caps w:val="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学位</w:t>
            </w:r>
          </w:p>
        </w:tc>
        <w:tc>
          <w:tcPr>
            <w:tcW w:w="113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1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6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1</w:t>
            </w:r>
          </w:p>
        </w:tc>
        <w:tc>
          <w:tcPr>
            <w:tcW w:w="53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洛江区教育局</w:t>
            </w:r>
          </w:p>
        </w:tc>
        <w:tc>
          <w:tcPr>
            <w:tcW w:w="53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语文教师</w:t>
            </w:r>
          </w:p>
        </w:tc>
        <w:tc>
          <w:tcPr>
            <w:tcW w:w="47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专技十二级</w:t>
            </w:r>
          </w:p>
        </w:tc>
        <w:tc>
          <w:tcPr>
            <w:tcW w:w="3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1</w:t>
            </w:r>
          </w:p>
        </w:tc>
        <w:tc>
          <w:tcPr>
            <w:tcW w:w="3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不限</w:t>
            </w:r>
          </w:p>
        </w:tc>
        <w:tc>
          <w:tcPr>
            <w:tcW w:w="3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不限</w:t>
            </w:r>
          </w:p>
        </w:tc>
        <w:tc>
          <w:tcPr>
            <w:tcW w:w="45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不限</w:t>
            </w:r>
          </w:p>
        </w:tc>
        <w:tc>
          <w:tcPr>
            <w:tcW w:w="72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不限</w:t>
            </w:r>
          </w:p>
        </w:tc>
        <w:tc>
          <w:tcPr>
            <w:tcW w:w="4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41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不限</w:t>
            </w: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小学教育（文科方向）、初等教育、语文教育、综合文科教育、学科教学（语文）、中国语言文学教育、中文应用、对外汉语、华文教育、应用语言学、汉语言文学</w:t>
            </w:r>
          </w:p>
        </w:tc>
        <w:tc>
          <w:tcPr>
            <w:tcW w:w="611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第3类报考对象第一学历必须为国家计划招收的全日制师范类毕业生</w:t>
            </w:r>
          </w:p>
        </w:tc>
        <w:tc>
          <w:tcPr>
            <w:tcW w:w="76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区实验小学1人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2</w:t>
            </w:r>
          </w:p>
        </w:tc>
        <w:tc>
          <w:tcPr>
            <w:tcW w:w="53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洛江区教育局</w:t>
            </w:r>
          </w:p>
        </w:tc>
        <w:tc>
          <w:tcPr>
            <w:tcW w:w="53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数学老师</w:t>
            </w:r>
          </w:p>
        </w:tc>
        <w:tc>
          <w:tcPr>
            <w:tcW w:w="47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专技十二级</w:t>
            </w:r>
          </w:p>
        </w:tc>
        <w:tc>
          <w:tcPr>
            <w:tcW w:w="3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2</w:t>
            </w:r>
          </w:p>
        </w:tc>
        <w:tc>
          <w:tcPr>
            <w:tcW w:w="3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不限</w:t>
            </w:r>
          </w:p>
        </w:tc>
        <w:tc>
          <w:tcPr>
            <w:tcW w:w="3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不限</w:t>
            </w:r>
          </w:p>
        </w:tc>
        <w:tc>
          <w:tcPr>
            <w:tcW w:w="45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不限</w:t>
            </w:r>
          </w:p>
        </w:tc>
        <w:tc>
          <w:tcPr>
            <w:tcW w:w="72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不限</w:t>
            </w:r>
          </w:p>
        </w:tc>
        <w:tc>
          <w:tcPr>
            <w:tcW w:w="4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41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不限</w:t>
            </w: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小学教育（理科方向）、初等教育、数学教育、综合理科教育、学科教学（数学）、数学与应用数学、基础数学、应用数学</w:t>
            </w:r>
          </w:p>
        </w:tc>
        <w:tc>
          <w:tcPr>
            <w:tcW w:w="61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6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区实验小学1人、闽南师大洛江附小1人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82F98"/>
    <w:rsid w:val="71A8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2019-07-15T02:10:00Z</dcterms:created>
  <dc:creator>石果</dc:creator>
  <cp:lastModifiedBy>石果</cp:lastModifiedBy>
  <dcterms:modified xsi:type="dcterms:W3CDTF">2019-07-15T02:10:25Z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