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附件2：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晋中市太谷区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公开招聘中小学教师应届毕业生岗位。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年  月  日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C9528C0"/>
    <w:rsid w:val="11824671"/>
    <w:rsid w:val="15AB5D03"/>
    <w:rsid w:val="1BE9109A"/>
    <w:rsid w:val="28A12EAD"/>
    <w:rsid w:val="30C17983"/>
    <w:rsid w:val="34646671"/>
    <w:rsid w:val="35F31205"/>
    <w:rsid w:val="4D4E49BE"/>
    <w:rsid w:val="4FC714E4"/>
    <w:rsid w:val="5AC07ACA"/>
    <w:rsid w:val="62C90C63"/>
    <w:rsid w:val="67CE473D"/>
    <w:rsid w:val="6D776DD5"/>
    <w:rsid w:val="72EF7AFE"/>
    <w:rsid w:val="78186E61"/>
    <w:rsid w:val="793D21FD"/>
    <w:rsid w:val="79D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2021-07-02T03:12:51Z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4ABAFB5459624267B41AE20A18D0CCF3</vt:lpwstr>
  </property>
</Properties>
</file>