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left"/>
        <w:rPr>
          <w:rFonts w:hint="eastAsia" w:ascii="仿宋" w:hAnsi="仿宋" w:eastAsia="仿宋" w:cs="宋体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28"/>
          <w:szCs w:val="28"/>
        </w:rPr>
        <w:t>附件4：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2023年永新县招聘体育教师综合素质测试评分标准</w:t>
      </w:r>
    </w:p>
    <w:bookmarkEnd w:id="0"/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3365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705" w:type="dxa"/>
            <w:vMerge w:val="restart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项目分数</w:t>
            </w:r>
          </w:p>
        </w:tc>
        <w:tc>
          <w:tcPr>
            <w:tcW w:w="690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7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30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2'</w:t>
            </w:r>
            <w:r>
              <w:rPr>
                <w:rFonts w:hint="eastAsia" w:ascii="宋体" w:hAnsi="宋体"/>
                <w:sz w:val="30"/>
                <w:szCs w:val="30"/>
              </w:rPr>
              <w:t>18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right="-1772" w:rightChars="-844" w:firstLine="1200" w:firstLineChars="4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2'3</w:t>
            </w:r>
            <w:r>
              <w:rPr>
                <w:rFonts w:hint="eastAsia" w:ascii="宋体" w:hAnsi="宋体"/>
                <w:sz w:val="30"/>
                <w:szCs w:val="30"/>
              </w:rPr>
              <w:t>5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29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2'</w:t>
            </w:r>
            <w:r>
              <w:rPr>
                <w:rFonts w:hint="eastAsia" w:ascii="宋体" w:hAnsi="宋体"/>
                <w:sz w:val="30"/>
                <w:szCs w:val="30"/>
              </w:rPr>
              <w:t>21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right="-1772" w:rightChars="-844"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2'</w:t>
            </w:r>
            <w:r>
              <w:rPr>
                <w:rFonts w:hint="eastAsia" w:ascii="宋体" w:hAnsi="宋体"/>
                <w:sz w:val="30"/>
                <w:szCs w:val="30"/>
              </w:rPr>
              <w:t>38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28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2'</w:t>
            </w:r>
            <w:r>
              <w:rPr>
                <w:rFonts w:hint="eastAsia" w:ascii="宋体" w:hAnsi="宋体"/>
                <w:sz w:val="30"/>
                <w:szCs w:val="30"/>
              </w:rPr>
              <w:t>24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right="-1772" w:rightChars="-844"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2'</w:t>
            </w:r>
            <w:r>
              <w:rPr>
                <w:rFonts w:hint="eastAsia" w:ascii="宋体" w:hAnsi="宋体"/>
                <w:sz w:val="30"/>
                <w:szCs w:val="30"/>
              </w:rPr>
              <w:t>41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27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2'</w:t>
            </w:r>
            <w:r>
              <w:rPr>
                <w:rFonts w:hint="eastAsia" w:ascii="宋体" w:hAnsi="宋体"/>
                <w:sz w:val="30"/>
                <w:szCs w:val="30"/>
              </w:rPr>
              <w:t>27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right="-1772" w:rightChars="-844"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2'</w:t>
            </w:r>
            <w:r>
              <w:rPr>
                <w:rFonts w:hint="eastAsia" w:ascii="宋体" w:hAnsi="宋体"/>
                <w:sz w:val="30"/>
                <w:szCs w:val="30"/>
              </w:rPr>
              <w:t>44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26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2'</w:t>
            </w:r>
            <w:r>
              <w:rPr>
                <w:rFonts w:hint="eastAsia" w:ascii="宋体" w:hAnsi="宋体"/>
                <w:sz w:val="30"/>
                <w:szCs w:val="30"/>
              </w:rPr>
              <w:t>30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right="-1772" w:rightChars="-844"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2'</w:t>
            </w:r>
            <w:r>
              <w:rPr>
                <w:rFonts w:hint="eastAsia" w:ascii="宋体" w:hAnsi="宋体"/>
                <w:sz w:val="30"/>
                <w:szCs w:val="30"/>
              </w:rPr>
              <w:t>47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25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2'</w:t>
            </w:r>
            <w:r>
              <w:rPr>
                <w:rFonts w:hint="eastAsia" w:ascii="宋体" w:hAnsi="宋体"/>
                <w:sz w:val="30"/>
                <w:szCs w:val="30"/>
              </w:rPr>
              <w:t>33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right="-1772" w:rightChars="-844"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2'</w:t>
            </w:r>
            <w:r>
              <w:rPr>
                <w:rFonts w:hint="eastAsia" w:ascii="宋体" w:hAnsi="宋体"/>
                <w:sz w:val="30"/>
                <w:szCs w:val="30"/>
              </w:rPr>
              <w:t>50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24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2'</w:t>
            </w:r>
            <w:r>
              <w:rPr>
                <w:rFonts w:hint="eastAsia" w:ascii="宋体" w:hAnsi="宋体"/>
                <w:sz w:val="30"/>
                <w:szCs w:val="30"/>
              </w:rPr>
              <w:t>36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right="-1772" w:rightChars="-844"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2'</w:t>
            </w:r>
            <w:r>
              <w:rPr>
                <w:rFonts w:hint="eastAsia" w:ascii="宋体" w:hAnsi="宋体"/>
                <w:sz w:val="30"/>
                <w:szCs w:val="30"/>
              </w:rPr>
              <w:t>53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23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2'</w:t>
            </w:r>
            <w:r>
              <w:rPr>
                <w:rFonts w:hint="eastAsia" w:ascii="宋体" w:hAnsi="宋体"/>
                <w:sz w:val="30"/>
                <w:szCs w:val="30"/>
              </w:rPr>
              <w:t>39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right="-1772" w:rightChars="-844"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56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22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2'</w:t>
            </w:r>
            <w:r>
              <w:rPr>
                <w:rFonts w:hint="eastAsia" w:ascii="宋体" w:hAnsi="宋体"/>
                <w:sz w:val="30"/>
                <w:szCs w:val="30"/>
              </w:rPr>
              <w:t>42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59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21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2'</w:t>
            </w:r>
            <w:r>
              <w:rPr>
                <w:rFonts w:hint="eastAsia" w:ascii="宋体" w:hAnsi="宋体"/>
                <w:sz w:val="30"/>
                <w:szCs w:val="30"/>
              </w:rPr>
              <w:t>45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02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2'</w:t>
            </w:r>
            <w:r>
              <w:rPr>
                <w:rFonts w:hint="eastAsia" w:ascii="宋体" w:hAnsi="宋体"/>
                <w:sz w:val="30"/>
                <w:szCs w:val="30"/>
              </w:rPr>
              <w:t>48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05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19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51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08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18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54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11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17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57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14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16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00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17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15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03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20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14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06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23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13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09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26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12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12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29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11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15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32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10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18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35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9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21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38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8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24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41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7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27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44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6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30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47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5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33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50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36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53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39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56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42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59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</w:p>
        </w:tc>
        <w:tc>
          <w:tcPr>
            <w:tcW w:w="3365" w:type="dxa"/>
            <w:noWrap w:val="0"/>
            <w:vAlign w:val="top"/>
          </w:tcPr>
          <w:p>
            <w:pPr>
              <w:spacing w:line="460" w:lineRule="exact"/>
              <w:ind w:right="-1772" w:rightChars="-844" w:firstLine="1050" w:firstLineChars="3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45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spacing w:line="460" w:lineRule="exact"/>
              <w:ind w:firstLine="1200" w:firstLineChars="4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</w:t>
            </w:r>
            <w:r>
              <w:rPr>
                <w:rFonts w:ascii="宋体" w:hAnsi="宋体"/>
                <w:sz w:val="30"/>
                <w:szCs w:val="30"/>
              </w:rPr>
              <w:t>'</w:t>
            </w:r>
            <w:r>
              <w:rPr>
                <w:rFonts w:hint="eastAsia" w:ascii="宋体" w:hAnsi="宋体"/>
                <w:sz w:val="30"/>
                <w:szCs w:val="30"/>
              </w:rPr>
              <w:t>02</w:t>
            </w:r>
            <w:r>
              <w:rPr>
                <w:rFonts w:ascii="宋体" w:hAnsi="宋体"/>
                <w:sz w:val="30"/>
                <w:szCs w:val="30"/>
              </w:rPr>
              <w:t>"</w:t>
            </w:r>
          </w:p>
        </w:tc>
      </w:tr>
    </w:tbl>
    <w:p>
      <w:pPr>
        <w:spacing w:line="300" w:lineRule="exact"/>
        <w:rPr>
          <w:rFonts w:hint="eastAsia" w:ascii="黑体" w:eastAsia="黑体"/>
          <w:sz w:val="24"/>
        </w:rPr>
      </w:pPr>
      <w:r>
        <w:rPr>
          <w:rFonts w:hint="eastAsia" w:ascii="宋体" w:hAnsi="宋体"/>
          <w:sz w:val="24"/>
        </w:rPr>
        <w:t>备注：未与项目分数对应的800米跑完成时间，一律往下一个档次得分。如男生跑步800米完成时间为2'19"或2'20"，则得分为29分。</w:t>
      </w:r>
    </w:p>
    <w:p/>
    <w:sectPr>
      <w:pgSz w:w="11906" w:h="16838"/>
      <w:pgMar w:top="1247" w:right="1803" w:bottom="1247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91FB6"/>
    <w:rsid w:val="23291FB6"/>
    <w:rsid w:val="28493376"/>
    <w:rsid w:val="35E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2023-05-26T09:30:00Z</dcterms:created>
  <dc:creator>馒头派</dc:creator>
  <cp:lastModifiedBy>馒头派</cp:lastModifiedBy>
  <dcterms:modified xsi:type="dcterms:W3CDTF">2023-05-26T09:31:14Z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