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76" w:beforeLines="0" w:beforeAutospacing="0" w:after="76" w:afterLines="0" w:afterAutospacing="0" w:line="5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</w:t>
      </w:r>
    </w:p>
    <w:p>
      <w:pPr>
        <w:pStyle w:val="3"/>
        <w:widowControl/>
        <w:spacing w:before="76" w:beforeLines="0" w:beforeAutospacing="0" w:after="76" w:afterLines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洛阳师范学院2024年优秀博士研究生引进计划</w:t>
      </w:r>
    </w:p>
    <w:tbl>
      <w:tblPr>
        <w:tblStyle w:val="4"/>
        <w:tblW w:w="92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63"/>
        <w:gridCol w:w="1644"/>
        <w:gridCol w:w="1400"/>
        <w:gridCol w:w="787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招聘学科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（专业）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聘用岗位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招聘计划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马克思主义学院</w:t>
            </w:r>
            <w:r>
              <w:rPr>
                <w:rStyle w:val="7"/>
                <w:rFonts w:hint="default" w:eastAsia="仿宋_GB2312"/>
                <w:sz w:val="22"/>
                <w:szCs w:val="22"/>
                <w:lang w:bidi="ar"/>
              </w:rPr>
              <w:t xml:space="preserve">    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马克思主义理论及相关专业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吴胜锋（院长）</w:t>
            </w:r>
            <w:r>
              <w:rPr>
                <w:rStyle w:val="8"/>
                <w:rFonts w:hint="default" w:eastAsia="仿宋_GB2312"/>
                <w:sz w:val="22"/>
                <w:szCs w:val="22"/>
                <w:lang w:bidi="ar"/>
              </w:rPr>
              <w:t xml:space="preserve">                                                 15517909510                          </w:t>
            </w:r>
            <w:r>
              <w:rPr>
                <w:rStyle w:val="6"/>
                <w:rFonts w:hint="eastAsia" w:hAnsi="宋体"/>
                <w:sz w:val="22"/>
                <w:szCs w:val="22"/>
                <w:lang w:bidi="ar"/>
              </w:rPr>
              <w:t>李莹（办公室）</w:t>
            </w:r>
            <w:r>
              <w:rPr>
                <w:rStyle w:val="8"/>
                <w:rFonts w:hint="default" w:eastAsia="仿宋_GB2312"/>
                <w:sz w:val="22"/>
                <w:szCs w:val="22"/>
                <w:lang w:bidi="ar"/>
              </w:rPr>
              <w:t xml:space="preserve">                0379--68618460 </w:t>
            </w:r>
            <w:r>
              <w:rPr>
                <w:rStyle w:val="6"/>
                <w:rFonts w:hint="eastAsia" w:hAnsi="宋体"/>
                <w:sz w:val="22"/>
                <w:szCs w:val="22"/>
                <w:lang w:bidi="ar"/>
              </w:rPr>
              <w:t>邮箱</w:t>
            </w:r>
            <w:r>
              <w:rPr>
                <w:rStyle w:val="8"/>
                <w:rFonts w:hint="default" w:eastAsia="仿宋_GB2312"/>
                <w:sz w:val="22"/>
                <w:szCs w:val="22"/>
                <w:lang w:bidi="ar"/>
              </w:rPr>
              <w:t>lynumy@163.com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文学院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中国古代文学（诗词学方向）、中国古典文献学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王建国（院长）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0379-68618258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胡娟（办公室） 0379-68618265  wangjg2018@163.com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2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历史文化学院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考古学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郭炳洁（院长）                                                       13938817957                     牛莉（办公室）                0379--68618281 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邮箱：1559560724@qq.com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法学与社会学院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法学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秦永超（院长）                                                       13525453196                    陈艳丽（办公室）                0379--68618271 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邮箱:chenyanli2020@126.com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外国语学院</w:t>
            </w:r>
            <w:r>
              <w:rPr>
                <w:rStyle w:val="7"/>
                <w:rFonts w:hint="default" w:eastAsia="仿宋_GB2312"/>
                <w:sz w:val="22"/>
                <w:szCs w:val="22"/>
                <w:lang w:bidi="ar"/>
              </w:rPr>
              <w:t xml:space="preserve">            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英语语言文学或外国语言学及应用语言学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贺剑瑜（副院长）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13721616896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周和平（办公室）         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0379-68618295 hejy2008@126.com </w:t>
            </w:r>
            <w:r>
              <w:rPr>
                <w:rStyle w:val="8"/>
                <w:rFonts w:hint="default" w:eastAsia="仿宋_GB2312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数学科学学院</w:t>
            </w:r>
            <w:r>
              <w:rPr>
                <w:rStyle w:val="7"/>
                <w:rFonts w:hint="default" w:eastAsia="仿宋_GB2312"/>
                <w:sz w:val="22"/>
                <w:szCs w:val="22"/>
                <w:lang w:bidi="ar"/>
              </w:rPr>
              <w:t xml:space="preserve">                         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数学相关专业（数理统计方向优先）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刘迎照（院长）                                                       15896559873                    赵洋（办公室）                0379-68618306 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邮箱：14083303@qq.com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5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物理与电子信息学院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电气工程及其自动化、电子信息工程、通信工程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彭枫（院长）                                                       13526920450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张永霞（办公室）                0379--68618310 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邮箱fpeng@lynu.edu.cn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信息技术学院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计算机科学与技术、软件工程、人工智能、数据科学与大数据技术、物联网工程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Style w:val="9"/>
                <w:rFonts w:hint="eastAsia"/>
                <w:sz w:val="22"/>
                <w:szCs w:val="22"/>
                <w:lang w:bidi="ar"/>
              </w:rPr>
              <w:t>张永新（院长）</w:t>
            </w:r>
            <w:r>
              <w:rPr>
                <w:rStyle w:val="10"/>
                <w:rFonts w:hint="default"/>
                <w:sz w:val="22"/>
                <w:szCs w:val="22"/>
                <w:lang w:bidi="ar"/>
              </w:rPr>
              <w:t xml:space="preserve">                                                                      18637930027                          </w:t>
            </w:r>
            <w:r>
              <w:rPr>
                <w:rStyle w:val="9"/>
                <w:rFonts w:hint="eastAsia"/>
                <w:sz w:val="22"/>
                <w:szCs w:val="22"/>
                <w:lang w:bidi="ar"/>
              </w:rPr>
              <w:t>郭晨睿（办公室）</w:t>
            </w:r>
            <w:r>
              <w:rPr>
                <w:rStyle w:val="10"/>
                <w:rFonts w:hint="default"/>
                <w:sz w:val="22"/>
                <w:szCs w:val="22"/>
                <w:lang w:bidi="ar"/>
              </w:rPr>
              <w:t xml:space="preserve">                18437998060                          </w:t>
            </w:r>
            <w:r>
              <w:rPr>
                <w:rStyle w:val="9"/>
                <w:rFonts w:hint="eastAsia"/>
                <w:sz w:val="22"/>
                <w:szCs w:val="22"/>
                <w:lang w:bidi="ar"/>
              </w:rPr>
              <w:t>邮箱：</w:t>
            </w:r>
            <w:r>
              <w:rPr>
                <w:rStyle w:val="10"/>
                <w:rFonts w:hint="default"/>
                <w:sz w:val="22"/>
                <w:szCs w:val="22"/>
                <w:lang w:bidi="ar"/>
              </w:rPr>
              <w:t>709245935@qq.com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体育学院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体育教育训练学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闫树人（副院长）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                                       13603797026                                     0379--68618347                     </w:t>
            </w: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邮箱：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>yanshuren@126.com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音乐学院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音乐相关专业（舞蹈编导、乐队指挥、舞台表演）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郭天顺（院长）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13937927481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赵亚男（办公室）                0379-68618358      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邮箱：15964147@qq.com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美术与艺术设计学院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美术学、设计学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苟彬（院长）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                                       13653898645                          </w:t>
            </w: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郭欣欣（办公室）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0379--68618377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邮箱：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>379627301qq.com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教育科学学院</w:t>
            </w:r>
            <w:r>
              <w:rPr>
                <w:rStyle w:val="11"/>
                <w:rFonts w:hint="default" w:eastAsia="仿宋_GB2312"/>
                <w:sz w:val="22"/>
                <w:szCs w:val="22"/>
                <w:lang w:bidi="ar"/>
              </w:rPr>
              <w:t xml:space="preserve">                               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教育学</w:t>
            </w:r>
            <w:r>
              <w:rPr>
                <w:rStyle w:val="10"/>
                <w:rFonts w:hint="eastAsia" w:eastAsia="仿宋_GB2312"/>
                <w:sz w:val="22"/>
                <w:szCs w:val="22"/>
                <w:lang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心理学相关专业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Style w:val="9"/>
                <w:rFonts w:hint="eastAsia"/>
                <w:sz w:val="22"/>
                <w:szCs w:val="22"/>
                <w:lang w:bidi="ar"/>
              </w:rPr>
              <w:t>晋银峰（院长）</w:t>
            </w:r>
            <w:r>
              <w:rPr>
                <w:rStyle w:val="10"/>
                <w:rFonts w:hint="default"/>
                <w:sz w:val="22"/>
                <w:szCs w:val="22"/>
                <w:lang w:bidi="ar"/>
              </w:rPr>
              <w:t xml:space="preserve">                                                    18337900651   18337900651@139.com               </w:t>
            </w:r>
            <w:r>
              <w:rPr>
                <w:rStyle w:val="10"/>
                <w:rFonts w:hint="default"/>
                <w:sz w:val="22"/>
                <w:szCs w:val="22"/>
                <w:lang w:bidi="ar"/>
              </w:rPr>
              <w:br w:type="textWrapping"/>
            </w:r>
            <w:r>
              <w:rPr>
                <w:rStyle w:val="9"/>
                <w:rFonts w:hint="eastAsia"/>
                <w:sz w:val="22"/>
                <w:szCs w:val="22"/>
                <w:lang w:bidi="ar"/>
              </w:rPr>
              <w:t>郭红娜（办公室）</w:t>
            </w:r>
            <w:r>
              <w:rPr>
                <w:rStyle w:val="10"/>
                <w:rFonts w:hint="default"/>
                <w:sz w:val="22"/>
                <w:szCs w:val="22"/>
                <w:lang w:bidi="ar"/>
              </w:rPr>
              <w:t xml:space="preserve">                0379--68618381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商学院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工商管理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张成玉（院长）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                                       13683798337  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邮箱：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zhangchengyuzcy@163.com                                         </w:t>
            </w: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胡慧玲（办公室）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0379--68618400 </w:t>
            </w: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邮箱：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>604207763@qq.com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生命科学学院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生物技术与工程（有生物工程背景或天然产物开发方向优先）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史明艳（院长）                                                                      0379-68618469 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陈高（办公室）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0379-68618472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邮箱：253054932@qq.com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1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学前教育学院</w:t>
            </w:r>
            <w:r>
              <w:rPr>
                <w:rStyle w:val="11"/>
                <w:rFonts w:hint="default" w:eastAsia="仿宋_GB2312"/>
                <w:sz w:val="22"/>
                <w:szCs w:val="22"/>
                <w:lang w:bidi="ar"/>
              </w:rPr>
              <w:t xml:space="preserve">                      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学前教育学、发展与教育心理学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4"/>
                <w:lang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专业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                 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马锦华（院长）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                                       13938825716                           </w:t>
            </w: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刘晶（办公室）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0379--68618390 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邮箱：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>76174002@qq.com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6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新闻与传播学院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新闻学、广播电视编导、播音与主持艺术相关专业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（播音与主持艺术专业需普通话一级乙等及以上）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 xml:space="preserve">李正学（院长）                                                       15837915594                    马晓亮（办公室）                0379--68618411 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4"/>
                <w:lang w:bidi="ar"/>
              </w:rPr>
              <w:t>邮箱：zhengxuechina@163.com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地理与旅游学院</w:t>
            </w:r>
            <w:r>
              <w:rPr>
                <w:rStyle w:val="7"/>
                <w:rFonts w:hint="default" w:eastAsia="仿宋_GB2312"/>
                <w:sz w:val="22"/>
                <w:szCs w:val="22"/>
                <w:lang w:bidi="ar"/>
              </w:rPr>
              <w:t xml:space="preserve">                    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旅游管理（或区域经济学、人文地理学等相关专业）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程金龙（院长）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                                       15038615550                          </w:t>
            </w: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牛珩（办公室）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0379--68618419 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邮箱：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>303018937@qq.com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4"/>
                <w:lang w:bidi="ar"/>
              </w:rPr>
              <w:t>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4"/>
                <w:lang w:bidi="ar"/>
              </w:rPr>
              <w:t>电子商务学院</w:t>
            </w:r>
            <w:r>
              <w:rPr>
                <w:rStyle w:val="7"/>
                <w:rFonts w:hint="default" w:eastAsia="仿宋_GB2312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电子商务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教学科研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4"/>
                <w:lang w:bidi="ar"/>
              </w:rPr>
              <w:t>蒋胜利（院长）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                                       15137986391                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br w:type="textWrapping"/>
            </w: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任文博（办公室）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 xml:space="preserve">                0379--68618510      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br w:type="textWrapping"/>
            </w:r>
            <w:r>
              <w:rPr>
                <w:rStyle w:val="9"/>
                <w:rFonts w:hint="eastAsia" w:hAnsi="宋体"/>
                <w:sz w:val="22"/>
                <w:szCs w:val="22"/>
                <w:lang w:bidi="ar"/>
              </w:rPr>
              <w:t>邮箱：</w:t>
            </w:r>
            <w:r>
              <w:rPr>
                <w:rStyle w:val="10"/>
                <w:rFonts w:hint="default" w:eastAsia="仿宋_GB2312"/>
                <w:sz w:val="22"/>
                <w:szCs w:val="22"/>
                <w:lang w:bidi="ar"/>
              </w:rPr>
              <w:t>446576035@qq.com</w:t>
            </w:r>
          </w:p>
        </w:tc>
      </w:tr>
    </w:tbl>
    <w:p>
      <w:pPr>
        <w:spacing w:beforeLines="0" w:afterLines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idowControl/>
        <w:spacing w:before="76" w:beforeLines="0" w:beforeAutospacing="0" w:after="76" w:afterLines="0" w:afterAutospacing="0" w:line="58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beforeLines="0" w:afterLines="0" w:line="580" w:lineRule="exact"/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701" w:right="1474" w:bottom="1417" w:left="158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default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AWODn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R7jzPFTwN/tII2cmaYyx&#10;9zQd3W/WYtrFtED/nnPWw/tb3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IBY4OcBAADH&#10;AwAADgAAAAAAAAABACAAAAAfAQAAZHJzL2Uyb0RvYy54bWxQSwUGAAAAAAYABgBZAQAAeA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rPr>
                        <w:rFonts w:hint="default"/>
                        <w:sz w:val="18"/>
                        <w:szCs w:val="24"/>
                      </w:rPr>
                    </w:pPr>
                    <w:r>
                      <w:rPr>
                        <w:rFonts w:hint="default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zk3MzE0ZjU5ZmZlMTFmNWMwNGNhZTE4NTBiNmUifQ=="/>
  </w:docVars>
  <w:rsids>
    <w:rsidRoot w:val="00172A27"/>
    <w:rsid w:val="101437E1"/>
    <w:rsid w:val="116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3">
    <w:name w:val="Normal (Web)"/>
    <w:basedOn w:val="1"/>
    <w:unhideWhenUsed/>
    <w:qFormat/>
    <w:uiPriority w:val="0"/>
    <w:pPr>
      <w:spacing w:beforeLines="0" w:beforeAutospacing="1" w:afterLines="0" w:afterAutospacing="1"/>
      <w:jc w:val="left"/>
    </w:pPr>
    <w:rPr>
      <w:rFonts w:hint="default"/>
      <w:kern w:val="0"/>
      <w:sz w:val="24"/>
      <w:szCs w:val="24"/>
    </w:rPr>
  </w:style>
  <w:style w:type="character" w:customStyle="1" w:styleId="6">
    <w:name w:val="font71"/>
    <w:basedOn w:val="5"/>
    <w:unhideWhenUsed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</w:rPr>
  </w:style>
  <w:style w:type="character" w:customStyle="1" w:styleId="7">
    <w:name w:val="font51"/>
    <w:basedOn w:val="5"/>
    <w:unhideWhenUsed/>
    <w:qFormat/>
    <w:uiPriority w:val="0"/>
    <w:rPr>
      <w:rFonts w:hint="default" w:ascii="Times New Roman" w:hAnsi="Times New Roman" w:eastAsia="宋体" w:cs="Times New Roman"/>
      <w:b/>
      <w:color w:val="000000"/>
      <w:sz w:val="22"/>
      <w:szCs w:val="22"/>
    </w:rPr>
  </w:style>
  <w:style w:type="character" w:customStyle="1" w:styleId="8">
    <w:name w:val="font81"/>
    <w:basedOn w:val="5"/>
    <w:unhideWhenUsed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</w:rPr>
  </w:style>
  <w:style w:type="character" w:customStyle="1" w:styleId="9">
    <w:name w:val="font01"/>
    <w:basedOn w:val="5"/>
    <w:unhideWhenUsed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</w:rPr>
  </w:style>
  <w:style w:type="character" w:customStyle="1" w:styleId="10">
    <w:name w:val="font61"/>
    <w:basedOn w:val="5"/>
    <w:unhideWhenUsed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</w:rPr>
  </w:style>
  <w:style w:type="character" w:customStyle="1" w:styleId="11">
    <w:name w:val="font101"/>
    <w:basedOn w:val="5"/>
    <w:unhideWhenUsed/>
    <w:qFormat/>
    <w:uiPriority w:val="0"/>
    <w:rPr>
      <w:rFonts w:hint="default" w:ascii="Times New Roman" w:hAnsi="Times New Roman" w:eastAsia="宋体" w:cs="Times New Roman"/>
      <w:b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2024-03-13T08:08:00Z</dcterms:created>
  <dc:creator>陳西</dc:creator>
  <cp:lastModifiedBy>陳西</cp:lastModifiedBy>
  <dcterms:modified xsi:type="dcterms:W3CDTF">2024-03-13T08:08:40Z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249B012881474AD3AAA99141F4D66EFC_11</vt:lpwstr>
  </property>
</Properties>
</file>